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0D" w:rsidRPr="00F52255" w:rsidRDefault="002574CB" w:rsidP="002574CB">
      <w:pPr>
        <w:jc w:val="center"/>
        <w:rPr>
          <w:rFonts w:ascii="Candara" w:hAnsi="Candara"/>
          <w:i/>
          <w:sz w:val="40"/>
          <w:szCs w:val="40"/>
        </w:rPr>
      </w:pPr>
      <w:bookmarkStart w:id="0" w:name="_GoBack"/>
      <w:bookmarkEnd w:id="0"/>
      <w:r w:rsidRPr="00F52255">
        <w:rPr>
          <w:rFonts w:ascii="Candara" w:hAnsi="Candara"/>
          <w:i/>
          <w:sz w:val="40"/>
          <w:szCs w:val="40"/>
        </w:rPr>
        <w:t>Do you enjoy seeing tasks stack up as they are completed?</w:t>
      </w:r>
    </w:p>
    <w:p w:rsidR="002574CB" w:rsidRPr="00F52255" w:rsidRDefault="002574CB" w:rsidP="002574CB">
      <w:pPr>
        <w:jc w:val="center"/>
        <w:rPr>
          <w:sz w:val="40"/>
          <w:szCs w:val="40"/>
        </w:rPr>
      </w:pPr>
    </w:p>
    <w:p w:rsidR="002574CB" w:rsidRPr="00F52255" w:rsidRDefault="002574CB" w:rsidP="002574CB">
      <w:pPr>
        <w:jc w:val="center"/>
        <w:rPr>
          <w:rFonts w:ascii="Franklin Gothic Demi" w:hAnsi="Franklin Gothic Demi"/>
          <w:sz w:val="40"/>
          <w:szCs w:val="40"/>
        </w:rPr>
      </w:pPr>
      <w:r w:rsidRPr="00F52255">
        <w:rPr>
          <w:rFonts w:ascii="Franklin Gothic Demi" w:hAnsi="Franklin Gothic Demi"/>
          <w:sz w:val="40"/>
          <w:szCs w:val="40"/>
        </w:rPr>
        <w:t>Are you a little shy about instruction?</w:t>
      </w:r>
    </w:p>
    <w:p w:rsidR="002574CB" w:rsidRPr="00F52255" w:rsidRDefault="002574CB" w:rsidP="002574CB">
      <w:pPr>
        <w:jc w:val="center"/>
        <w:rPr>
          <w:sz w:val="40"/>
          <w:szCs w:val="40"/>
        </w:rPr>
      </w:pPr>
    </w:p>
    <w:p w:rsidR="002574CB" w:rsidRPr="00F52255" w:rsidRDefault="002574CB" w:rsidP="002574CB">
      <w:pPr>
        <w:jc w:val="center"/>
        <w:rPr>
          <w:rFonts w:ascii="Amienne" w:hAnsi="Amienne"/>
          <w:sz w:val="48"/>
          <w:szCs w:val="48"/>
        </w:rPr>
      </w:pPr>
      <w:r w:rsidRPr="00F52255">
        <w:rPr>
          <w:rFonts w:ascii="Amienne" w:hAnsi="Amienne"/>
          <w:sz w:val="48"/>
          <w:szCs w:val="48"/>
        </w:rPr>
        <w:t>Do you need some more classwork in academic libraries or humanities librarianship?</w:t>
      </w:r>
    </w:p>
    <w:p w:rsidR="002574CB" w:rsidRPr="00F52255" w:rsidRDefault="002574CB" w:rsidP="002574CB">
      <w:pPr>
        <w:jc w:val="center"/>
        <w:rPr>
          <w:sz w:val="40"/>
          <w:szCs w:val="40"/>
        </w:rPr>
      </w:pPr>
    </w:p>
    <w:p w:rsidR="002574CB" w:rsidRPr="00F52255" w:rsidRDefault="002574CB" w:rsidP="002574CB">
      <w:pPr>
        <w:jc w:val="center"/>
        <w:rPr>
          <w:rFonts w:ascii="Book Antiqua" w:hAnsi="Book Antiqua"/>
          <w:sz w:val="40"/>
          <w:szCs w:val="40"/>
        </w:rPr>
      </w:pPr>
      <w:r w:rsidRPr="00F52255">
        <w:rPr>
          <w:rFonts w:ascii="Book Antiqua" w:hAnsi="Book Antiqua"/>
          <w:sz w:val="40"/>
          <w:szCs w:val="40"/>
        </w:rPr>
        <w:t>Are you curious about the subject liaison’s portfolio</w:t>
      </w:r>
      <w:r w:rsidR="00F52255" w:rsidRPr="00F52255">
        <w:rPr>
          <w:rFonts w:ascii="Book Antiqua" w:hAnsi="Book Antiqua"/>
          <w:sz w:val="40"/>
          <w:szCs w:val="40"/>
        </w:rPr>
        <w:t xml:space="preserve"> and want to try it out</w:t>
      </w:r>
      <w:r w:rsidRPr="00F52255">
        <w:rPr>
          <w:rFonts w:ascii="Book Antiqua" w:hAnsi="Book Antiqua"/>
          <w:sz w:val="40"/>
          <w:szCs w:val="40"/>
        </w:rPr>
        <w:t>?</w:t>
      </w:r>
    </w:p>
    <w:p w:rsidR="002574CB" w:rsidRPr="00F52255" w:rsidRDefault="002574CB" w:rsidP="002574CB">
      <w:pPr>
        <w:jc w:val="center"/>
        <w:rPr>
          <w:sz w:val="40"/>
          <w:szCs w:val="40"/>
        </w:rPr>
      </w:pPr>
    </w:p>
    <w:p w:rsidR="002574CB" w:rsidRDefault="002574CB"/>
    <w:p w:rsidR="002574CB" w:rsidRDefault="002574CB" w:rsidP="002574CB">
      <w:pPr>
        <w:jc w:val="center"/>
        <w:rPr>
          <w:b/>
          <w:sz w:val="52"/>
          <w:szCs w:val="52"/>
        </w:rPr>
      </w:pPr>
      <w:r w:rsidRPr="002574CB">
        <w:rPr>
          <w:b/>
          <w:sz w:val="52"/>
          <w:szCs w:val="52"/>
        </w:rPr>
        <w:t>THIS IS THE FIELD EXPERIENCE FOR YOU!</w:t>
      </w:r>
    </w:p>
    <w:p w:rsidR="002574CB" w:rsidRPr="00F52255" w:rsidRDefault="002574CB" w:rsidP="002574CB">
      <w:pPr>
        <w:jc w:val="center"/>
        <w:rPr>
          <w:sz w:val="40"/>
          <w:szCs w:val="40"/>
        </w:rPr>
      </w:pPr>
      <w:r w:rsidRPr="00F52255">
        <w:rPr>
          <w:sz w:val="40"/>
          <w:szCs w:val="40"/>
        </w:rPr>
        <w:t>Humanities Field Experience</w:t>
      </w:r>
    </w:p>
    <w:p w:rsidR="002574CB" w:rsidRDefault="002574CB" w:rsidP="002574CB">
      <w:pPr>
        <w:jc w:val="center"/>
        <w:rPr>
          <w:sz w:val="40"/>
          <w:szCs w:val="40"/>
        </w:rPr>
      </w:pPr>
      <w:r w:rsidRPr="00F52255">
        <w:rPr>
          <w:sz w:val="40"/>
          <w:szCs w:val="40"/>
        </w:rPr>
        <w:t>Duke University Libraries</w:t>
      </w:r>
    </w:p>
    <w:p w:rsidR="00F52255" w:rsidRDefault="00F52255" w:rsidP="002574CB">
      <w:pPr>
        <w:jc w:val="center"/>
        <w:rPr>
          <w:b/>
          <w:sz w:val="52"/>
          <w:szCs w:val="52"/>
        </w:rPr>
      </w:pPr>
      <w:r>
        <w:rPr>
          <w:sz w:val="40"/>
          <w:szCs w:val="40"/>
        </w:rPr>
        <w:t>Fall semester 2016</w:t>
      </w:r>
    </w:p>
    <w:p w:rsidR="002574CB" w:rsidRDefault="002574CB" w:rsidP="002574CB">
      <w:pPr>
        <w:jc w:val="center"/>
        <w:rPr>
          <w:b/>
          <w:sz w:val="52"/>
          <w:szCs w:val="52"/>
        </w:rPr>
      </w:pPr>
    </w:p>
    <w:p w:rsidR="002574CB" w:rsidRDefault="002574CB" w:rsidP="002574CB">
      <w:r w:rsidRPr="00273687">
        <w:rPr>
          <w:b/>
        </w:rPr>
        <w:t>Summary:</w:t>
      </w:r>
      <w:r>
        <w:t xml:space="preserve"> </w:t>
      </w:r>
    </w:p>
    <w:p w:rsidR="002574CB" w:rsidRDefault="002574CB" w:rsidP="002574CB">
      <w:r>
        <w:t xml:space="preserve">This field experience is designed to provide library school students with a thorough immersion in Humanities librarianship, providing an introduction to a subject librarian’s role in academic libraries. There is a heavy emphasis on learning:  this field experience curriculum is designed in collaboration with the student, but offers a variety of opportunities.   Approximately half of the field experience will be in Duke’s Classical Studies Department library.  </w:t>
      </w:r>
    </w:p>
    <w:p w:rsidR="002574CB" w:rsidRDefault="002574CB" w:rsidP="002574CB"/>
    <w:p w:rsidR="002574CB" w:rsidRPr="00273687" w:rsidRDefault="002574CB" w:rsidP="002574CB">
      <w:pPr>
        <w:rPr>
          <w:b/>
        </w:rPr>
      </w:pPr>
      <w:r w:rsidRPr="00273687">
        <w:rPr>
          <w:b/>
        </w:rPr>
        <w:t xml:space="preserve">The work: </w:t>
      </w:r>
    </w:p>
    <w:p w:rsidR="002574CB" w:rsidRDefault="002574CB" w:rsidP="002574CB">
      <w:pPr>
        <w:pStyle w:val="ListParagraph"/>
        <w:numPr>
          <w:ilvl w:val="0"/>
          <w:numId w:val="1"/>
        </w:numPr>
      </w:pPr>
      <w:r>
        <w:t xml:space="preserve">Working with the Classical Studies librarian, students will help inventory the Classical Studies Department’s library, consisting of 7000 volumes.  This is an ongoing project and will require some experience with searching catalogs, amending records, and working collaboratively with others in a joint project.  Some of the books are rare. </w:t>
      </w:r>
    </w:p>
    <w:p w:rsidR="002574CB" w:rsidRDefault="002574CB" w:rsidP="002574CB"/>
    <w:p w:rsidR="002574CB" w:rsidRDefault="002574CB" w:rsidP="002574CB">
      <w:pPr>
        <w:pStyle w:val="ListParagraph"/>
        <w:numPr>
          <w:ilvl w:val="0"/>
          <w:numId w:val="1"/>
        </w:numPr>
      </w:pPr>
      <w:r>
        <w:t xml:space="preserve">In addition, students will have many opportunities to work with the different humanities librarians, including team teaching; attending meetings; attending workshops; and getting tours of various functions in an academic library.  Starting with your comfort level, we’ll provide a number of opportunities for growth.  </w:t>
      </w:r>
      <w:r w:rsidR="00F52255">
        <w:t xml:space="preserve">The curriculum is worked out together. </w:t>
      </w:r>
    </w:p>
    <w:p w:rsidR="002574CB" w:rsidRPr="002574CB" w:rsidRDefault="002574CB" w:rsidP="002574CB">
      <w:pPr>
        <w:rPr>
          <w:b/>
        </w:rPr>
      </w:pPr>
    </w:p>
    <w:p w:rsidR="002574CB" w:rsidRPr="002574CB" w:rsidRDefault="002574CB" w:rsidP="002574CB">
      <w:pPr>
        <w:rPr>
          <w:b/>
        </w:rPr>
      </w:pPr>
      <w:r w:rsidRPr="002574CB">
        <w:rPr>
          <w:b/>
        </w:rPr>
        <w:t>The schedule:</w:t>
      </w:r>
    </w:p>
    <w:p w:rsidR="002574CB" w:rsidRDefault="002574CB" w:rsidP="002574CB">
      <w:r>
        <w:tab/>
        <w:t xml:space="preserve">Flexible.  The Classical Studies Department is open 8m-5pm Monday through Friday. </w:t>
      </w:r>
    </w:p>
    <w:p w:rsidR="002574CB" w:rsidRDefault="002574CB" w:rsidP="002574CB"/>
    <w:p w:rsidR="00F52255" w:rsidRDefault="00F52255" w:rsidP="00F52255">
      <w:pPr>
        <w:jc w:val="center"/>
      </w:pPr>
      <w:r>
        <w:t>If you are interested in knowing more, please contact:</w:t>
      </w:r>
    </w:p>
    <w:p w:rsidR="00F52255" w:rsidRDefault="00F52255" w:rsidP="00F52255">
      <w:pPr>
        <w:jc w:val="center"/>
      </w:pPr>
    </w:p>
    <w:p w:rsidR="00F52255" w:rsidRDefault="00F52255" w:rsidP="00F52255">
      <w:pPr>
        <w:jc w:val="center"/>
      </w:pPr>
      <w:r>
        <w:t>Greta G Boers</w:t>
      </w:r>
    </w:p>
    <w:p w:rsidR="00F52255" w:rsidRDefault="00F52255" w:rsidP="00F52255">
      <w:pPr>
        <w:jc w:val="center"/>
      </w:pPr>
      <w:r>
        <w:lastRenderedPageBreak/>
        <w:t>Librarian for Classical Studies</w:t>
      </w:r>
    </w:p>
    <w:p w:rsidR="00F52255" w:rsidRDefault="00F52255" w:rsidP="00F52255">
      <w:pPr>
        <w:jc w:val="center"/>
      </w:pPr>
      <w:r>
        <w:t>Duke University Libraries</w:t>
      </w:r>
    </w:p>
    <w:p w:rsidR="002574CB" w:rsidRPr="00F52255" w:rsidRDefault="00F52255" w:rsidP="00F52255">
      <w:pPr>
        <w:jc w:val="center"/>
      </w:pPr>
      <w:r w:rsidRPr="00F52255">
        <w:t>greta.boers@duke.edu</w:t>
      </w:r>
    </w:p>
    <w:sectPr w:rsidR="002574CB" w:rsidRPr="00F52255" w:rsidSect="0025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mienne">
    <w:altName w:val="Calibri"/>
    <w:charset w:val="00"/>
    <w:family w:val="decorative"/>
    <w:pitch w:val="variable"/>
    <w:sig w:usb0="80000027" w:usb1="4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407A6"/>
    <w:multiLevelType w:val="hybridMultilevel"/>
    <w:tmpl w:val="9162C6D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B"/>
    <w:rsid w:val="002044FB"/>
    <w:rsid w:val="002574CB"/>
    <w:rsid w:val="00307B5A"/>
    <w:rsid w:val="007B5D75"/>
    <w:rsid w:val="0092721F"/>
    <w:rsid w:val="00B645EC"/>
    <w:rsid w:val="00F5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C3FF1-7530-4C1F-AC05-826A85A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CB"/>
    <w:pPr>
      <w:contextualSpacing/>
    </w:pPr>
  </w:style>
  <w:style w:type="character" w:styleId="Hyperlink">
    <w:name w:val="Hyperlink"/>
    <w:basedOn w:val="DefaultParagraphFont"/>
    <w:uiPriority w:val="99"/>
    <w:unhideWhenUsed/>
    <w:rsid w:val="00F52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Boers</dc:creator>
  <cp:keywords/>
  <dc:description/>
  <cp:lastModifiedBy>Europa</cp:lastModifiedBy>
  <cp:revision>2</cp:revision>
  <dcterms:created xsi:type="dcterms:W3CDTF">2016-11-23T16:00:00Z</dcterms:created>
  <dcterms:modified xsi:type="dcterms:W3CDTF">2016-11-23T16:00:00Z</dcterms:modified>
</cp:coreProperties>
</file>